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B73D" w14:textId="77777777" w:rsidR="00C472AF" w:rsidRPr="00C472AF" w:rsidRDefault="0056539E">
      <w:pPr>
        <w:pStyle w:val="Heading1"/>
        <w:ind w:left="708" w:hanging="708"/>
        <w:rPr>
          <w:rFonts w:ascii="Arial" w:hAnsi="Arial" w:cs="Arial"/>
          <w:sz w:val="40"/>
          <w:szCs w:val="40"/>
        </w:rPr>
      </w:pPr>
      <w:r w:rsidRPr="00C472AF">
        <w:rPr>
          <w:rFonts w:ascii="Arial" w:hAnsi="Arial" w:cs="Arial"/>
          <w:sz w:val="40"/>
          <w:szCs w:val="40"/>
        </w:rPr>
        <w:t>Q</w:t>
      </w:r>
      <w:r w:rsidR="008765C5">
        <w:rPr>
          <w:rFonts w:ascii="Arial" w:hAnsi="Arial" w:cs="Arial"/>
          <w:sz w:val="40"/>
          <w:szCs w:val="40"/>
        </w:rPr>
        <w:t>.</w:t>
      </w:r>
      <w:r w:rsidRPr="00C472AF">
        <w:rPr>
          <w:rFonts w:ascii="Arial" w:hAnsi="Arial" w:cs="Arial"/>
          <w:sz w:val="40"/>
          <w:szCs w:val="40"/>
        </w:rPr>
        <w:t xml:space="preserve"> </w:t>
      </w:r>
      <w:r w:rsidRPr="00C472AF">
        <w:rPr>
          <w:rFonts w:ascii="Arial" w:hAnsi="Arial" w:cs="Arial"/>
          <w:sz w:val="40"/>
          <w:szCs w:val="40"/>
        </w:rPr>
        <w:tab/>
      </w:r>
      <w:r w:rsidR="00C472AF" w:rsidRPr="00C472AF">
        <w:rPr>
          <w:rFonts w:ascii="Arial" w:hAnsi="Arial" w:cs="Arial"/>
          <w:sz w:val="40"/>
          <w:szCs w:val="40"/>
        </w:rPr>
        <w:t>Rute- og punktbeskrivelse</w:t>
      </w:r>
    </w:p>
    <w:p w14:paraId="138E7CE6" w14:textId="77777777" w:rsidR="00C472AF" w:rsidRPr="00C472AF" w:rsidRDefault="00C472AF" w:rsidP="00C472AF">
      <w:pPr>
        <w:pStyle w:val="Heading1"/>
        <w:ind w:left="142" w:firstLine="1"/>
        <w:rPr>
          <w:rFonts w:ascii="Arial" w:hAnsi="Arial" w:cs="Arial"/>
          <w:sz w:val="10"/>
          <w:szCs w:val="10"/>
        </w:rPr>
      </w:pPr>
    </w:p>
    <w:p w14:paraId="5C5A3FF2" w14:textId="77777777" w:rsidR="0056539E" w:rsidRPr="00590DC3" w:rsidRDefault="00C472AF" w:rsidP="008765C5">
      <w:pPr>
        <w:pStyle w:val="Heading1"/>
        <w:ind w:firstLine="1"/>
        <w:rPr>
          <w:rFonts w:ascii="Arial" w:hAnsi="Arial" w:cs="Arial"/>
          <w:szCs w:val="24"/>
        </w:rPr>
      </w:pPr>
      <w:r w:rsidRPr="00590DC3">
        <w:rPr>
          <w:rFonts w:ascii="Arial" w:hAnsi="Arial" w:cs="Arial"/>
          <w:szCs w:val="24"/>
        </w:rPr>
        <w:t>Beskrivelse av hvordan man best forflytter seg mellom påfølgende tellepunkt og detaljer om tellepunktet.</w:t>
      </w:r>
      <w:r w:rsidR="0056539E" w:rsidRPr="00590DC3">
        <w:rPr>
          <w:rFonts w:ascii="Arial" w:hAnsi="Arial" w:cs="Arial"/>
          <w:szCs w:val="24"/>
        </w:rPr>
        <w:t xml:space="preserve"> </w:t>
      </w:r>
      <w:r w:rsidR="002329DF" w:rsidRPr="002329DF">
        <w:rPr>
          <w:rFonts w:ascii="Arial" w:hAnsi="Arial" w:cs="Arial"/>
          <w:szCs w:val="24"/>
        </w:rPr>
        <w:t xml:space="preserve">Utføres </w:t>
      </w:r>
      <w:r w:rsidR="002329DF">
        <w:rPr>
          <w:rFonts w:ascii="Arial" w:hAnsi="Arial" w:cs="Arial"/>
          <w:szCs w:val="24"/>
        </w:rPr>
        <w:t>kun første året.</w:t>
      </w:r>
      <w:r w:rsidR="002329DF" w:rsidRPr="002329DF">
        <w:rPr>
          <w:rFonts w:ascii="Arial" w:hAnsi="Arial" w:cs="Arial"/>
          <w:szCs w:val="24"/>
        </w:rPr>
        <w:t xml:space="preserve">        </w:t>
      </w:r>
    </w:p>
    <w:p w14:paraId="0D541031" w14:textId="77777777" w:rsidR="004F0265" w:rsidRPr="00C472AF" w:rsidRDefault="004F0265" w:rsidP="004F0265">
      <w:pPr>
        <w:rPr>
          <w:rFonts w:ascii="Arial" w:hAnsi="Arial" w:cs="Arial"/>
          <w:sz w:val="22"/>
          <w:szCs w:val="22"/>
        </w:rPr>
      </w:pPr>
    </w:p>
    <w:p w14:paraId="6CFDE324" w14:textId="77777777" w:rsidR="0056539E" w:rsidRPr="00C472AF" w:rsidRDefault="0056539E">
      <w:pPr>
        <w:pStyle w:val="Heading1"/>
        <w:rPr>
          <w:rFonts w:ascii="Arial" w:hAnsi="Arial" w:cs="Arial"/>
          <w:sz w:val="22"/>
          <w:szCs w:val="22"/>
        </w:rPr>
      </w:pPr>
      <w:r w:rsidRPr="00C472AF">
        <w:rPr>
          <w:rFonts w:ascii="Arial" w:hAnsi="Arial" w:cs="Arial"/>
          <w:sz w:val="22"/>
          <w:szCs w:val="22"/>
        </w:rPr>
        <w:t>VIKT</w:t>
      </w:r>
      <w:r w:rsidR="00C472AF" w:rsidRPr="00C472AF">
        <w:rPr>
          <w:rFonts w:ascii="Arial" w:hAnsi="Arial" w:cs="Arial"/>
          <w:sz w:val="22"/>
          <w:szCs w:val="22"/>
        </w:rPr>
        <w:t>IG FOR GJENFINNING NESTE ÅR.</w:t>
      </w:r>
      <w:r w:rsidR="00C472AF" w:rsidRPr="00C472AF">
        <w:rPr>
          <w:rFonts w:ascii="Arial" w:hAnsi="Arial" w:cs="Arial"/>
          <w:sz w:val="22"/>
          <w:szCs w:val="22"/>
        </w:rPr>
        <w:tab/>
      </w:r>
      <w:r w:rsidR="00C472AF" w:rsidRPr="00C472AF">
        <w:rPr>
          <w:rFonts w:ascii="Arial" w:hAnsi="Arial" w:cs="Arial"/>
          <w:sz w:val="22"/>
          <w:szCs w:val="22"/>
        </w:rPr>
        <w:tab/>
      </w:r>
      <w:r w:rsidR="00C472AF" w:rsidRPr="00C472AF">
        <w:rPr>
          <w:rFonts w:ascii="Arial" w:hAnsi="Arial" w:cs="Arial"/>
          <w:sz w:val="22"/>
          <w:szCs w:val="22"/>
        </w:rPr>
        <w:tab/>
      </w:r>
      <w:proofErr w:type="spellStart"/>
      <w:r w:rsidRPr="00C472AF">
        <w:rPr>
          <w:rFonts w:ascii="Arial" w:hAnsi="Arial" w:cs="Arial"/>
          <w:sz w:val="28"/>
          <w:szCs w:val="28"/>
        </w:rPr>
        <w:t>Rutenr</w:t>
      </w:r>
      <w:proofErr w:type="spellEnd"/>
      <w:r w:rsidRPr="00C472AF">
        <w:rPr>
          <w:rFonts w:ascii="Arial" w:hAnsi="Arial" w:cs="Arial"/>
          <w:sz w:val="28"/>
          <w:szCs w:val="28"/>
        </w:rPr>
        <w:t>.:</w:t>
      </w:r>
      <w:r w:rsidR="00F04C4F" w:rsidRPr="00C472AF">
        <w:rPr>
          <w:rFonts w:ascii="Arial" w:hAnsi="Arial" w:cs="Arial"/>
          <w:sz w:val="28"/>
          <w:szCs w:val="28"/>
        </w:rPr>
        <w:t>____</w:t>
      </w:r>
      <w:r w:rsidR="00C472AF" w:rsidRPr="00C472AF">
        <w:rPr>
          <w:rFonts w:ascii="Arial" w:hAnsi="Arial" w:cs="Arial"/>
          <w:sz w:val="28"/>
          <w:szCs w:val="28"/>
        </w:rPr>
        <w:t>_______</w:t>
      </w:r>
    </w:p>
    <w:p w14:paraId="62FFD6E2" w14:textId="77777777" w:rsidR="004F0265" w:rsidRPr="00590DC3" w:rsidRDefault="004F0265" w:rsidP="004F0265">
      <w:pPr>
        <w:rPr>
          <w:rFonts w:ascii="Arial" w:hAnsi="Arial" w:cs="Arial"/>
          <w:i/>
          <w:sz w:val="22"/>
          <w:szCs w:val="22"/>
        </w:rPr>
      </w:pPr>
    </w:p>
    <w:p w14:paraId="0BE39138" w14:textId="68D63700" w:rsidR="0002378B" w:rsidRPr="008765C5" w:rsidRDefault="008765C5" w:rsidP="004F0265">
      <w:pPr>
        <w:rPr>
          <w:rFonts w:ascii="Arial" w:hAnsi="Arial" w:cs="Arial"/>
          <w:i/>
          <w:sz w:val="21"/>
          <w:szCs w:val="21"/>
        </w:rPr>
      </w:pPr>
      <w:r w:rsidRPr="008765C5">
        <w:rPr>
          <w:rFonts w:ascii="Arial" w:hAnsi="Arial" w:cs="Arial"/>
          <w:i/>
          <w:sz w:val="21"/>
          <w:szCs w:val="21"/>
        </w:rPr>
        <w:t xml:space="preserve">For å øke datatilfanget på sjeldnere arter gjennomføres linjetaksering mellom punktene i takseringsruta. For å ha mulighet til å sammenligne disse data med et senere år, må vi ha </w:t>
      </w:r>
      <w:r w:rsidR="00C472AF" w:rsidRPr="008765C5">
        <w:rPr>
          <w:rFonts w:ascii="Arial" w:hAnsi="Arial" w:cs="Arial"/>
          <w:i/>
          <w:sz w:val="21"/>
          <w:szCs w:val="21"/>
        </w:rPr>
        <w:t>beskrivelse av</w:t>
      </w:r>
      <w:r w:rsidR="0002378B" w:rsidRPr="008765C5">
        <w:rPr>
          <w:rFonts w:ascii="Arial" w:hAnsi="Arial" w:cs="Arial"/>
          <w:i/>
          <w:sz w:val="21"/>
          <w:szCs w:val="21"/>
        </w:rPr>
        <w:t xml:space="preserve"> trase mellom punktene. GPS</w:t>
      </w:r>
      <w:r w:rsidR="00590DC3" w:rsidRPr="008765C5">
        <w:rPr>
          <w:rFonts w:ascii="Arial" w:hAnsi="Arial" w:cs="Arial"/>
          <w:i/>
          <w:sz w:val="21"/>
          <w:szCs w:val="21"/>
        </w:rPr>
        <w:t>-</w:t>
      </w:r>
      <w:r w:rsidR="00C472AF" w:rsidRPr="008765C5">
        <w:rPr>
          <w:rFonts w:ascii="Arial" w:hAnsi="Arial" w:cs="Arial"/>
          <w:i/>
          <w:sz w:val="21"/>
          <w:szCs w:val="21"/>
        </w:rPr>
        <w:t>navigering</w:t>
      </w:r>
      <w:r w:rsidR="0002378B" w:rsidRPr="008765C5">
        <w:rPr>
          <w:rFonts w:ascii="Arial" w:hAnsi="Arial" w:cs="Arial"/>
          <w:i/>
          <w:sz w:val="21"/>
          <w:szCs w:val="21"/>
        </w:rPr>
        <w:t xml:space="preserve"> kan være litt problematisk de nærmeste 10</w:t>
      </w:r>
      <w:r w:rsidR="00C472AF" w:rsidRPr="008765C5">
        <w:rPr>
          <w:rFonts w:ascii="Arial" w:hAnsi="Arial" w:cs="Arial"/>
          <w:i/>
          <w:sz w:val="21"/>
          <w:szCs w:val="21"/>
        </w:rPr>
        <w:t xml:space="preserve"> </w:t>
      </w:r>
      <w:r w:rsidR="0002378B" w:rsidRPr="008765C5">
        <w:rPr>
          <w:rFonts w:ascii="Arial" w:hAnsi="Arial" w:cs="Arial"/>
          <w:i/>
          <w:sz w:val="21"/>
          <w:szCs w:val="21"/>
        </w:rPr>
        <w:t>m</w:t>
      </w:r>
      <w:r w:rsidR="00C472AF" w:rsidRPr="008765C5">
        <w:rPr>
          <w:rFonts w:ascii="Arial" w:hAnsi="Arial" w:cs="Arial"/>
          <w:i/>
          <w:sz w:val="21"/>
          <w:szCs w:val="21"/>
        </w:rPr>
        <w:t xml:space="preserve"> til punktet</w:t>
      </w:r>
      <w:r w:rsidR="0002378B" w:rsidRPr="008765C5">
        <w:rPr>
          <w:rFonts w:ascii="Arial" w:hAnsi="Arial" w:cs="Arial"/>
          <w:i/>
          <w:sz w:val="21"/>
          <w:szCs w:val="21"/>
        </w:rPr>
        <w:t xml:space="preserve">. Med en kort beskrivelse av ankomstpunkt kan </w:t>
      </w:r>
      <w:r w:rsidR="00590DC3" w:rsidRPr="008765C5">
        <w:rPr>
          <w:rFonts w:ascii="Arial" w:hAnsi="Arial" w:cs="Arial"/>
          <w:i/>
          <w:sz w:val="21"/>
          <w:szCs w:val="21"/>
        </w:rPr>
        <w:t xml:space="preserve">denne brukes for </w:t>
      </w:r>
      <w:r w:rsidRPr="008765C5">
        <w:rPr>
          <w:rFonts w:ascii="Arial" w:hAnsi="Arial" w:cs="Arial"/>
          <w:i/>
          <w:sz w:val="21"/>
          <w:szCs w:val="21"/>
        </w:rPr>
        <w:t xml:space="preserve">enkelt </w:t>
      </w:r>
      <w:r w:rsidR="00590DC3" w:rsidRPr="008765C5">
        <w:rPr>
          <w:rFonts w:ascii="Arial" w:hAnsi="Arial" w:cs="Arial"/>
          <w:i/>
          <w:sz w:val="21"/>
          <w:szCs w:val="21"/>
        </w:rPr>
        <w:t>å finne igjen hvor man skal stå ved tellingen</w:t>
      </w:r>
      <w:r w:rsidR="0002378B" w:rsidRPr="008765C5">
        <w:rPr>
          <w:rFonts w:ascii="Arial" w:hAnsi="Arial" w:cs="Arial"/>
          <w:i/>
          <w:sz w:val="21"/>
          <w:szCs w:val="21"/>
        </w:rPr>
        <w:t xml:space="preserve">. </w:t>
      </w:r>
      <w:r w:rsidR="00C472AF" w:rsidRPr="008765C5">
        <w:rPr>
          <w:rFonts w:ascii="Arial" w:hAnsi="Arial" w:cs="Arial"/>
          <w:i/>
          <w:sz w:val="21"/>
          <w:szCs w:val="21"/>
        </w:rPr>
        <w:t>Det er mange som har misforstått dette skjemaet. Derfor er det gitt et par eksempler.</w:t>
      </w:r>
      <w:r w:rsidRPr="008765C5">
        <w:rPr>
          <w:rFonts w:ascii="Arial" w:hAnsi="Arial" w:cs="Arial"/>
          <w:i/>
          <w:sz w:val="21"/>
          <w:szCs w:val="21"/>
        </w:rPr>
        <w:t xml:space="preserve"> Linjetakseringer av fugl skal bare inkludere bevegelse fra første til siste tellepunkt, dvs</w:t>
      </w:r>
      <w:r w:rsidR="00336C89">
        <w:rPr>
          <w:rFonts w:ascii="Arial" w:hAnsi="Arial" w:cs="Arial"/>
          <w:i/>
          <w:sz w:val="21"/>
          <w:szCs w:val="21"/>
        </w:rPr>
        <w:t>.</w:t>
      </w:r>
      <w:r w:rsidRPr="008765C5">
        <w:rPr>
          <w:rFonts w:ascii="Arial" w:hAnsi="Arial" w:cs="Arial"/>
          <w:i/>
          <w:sz w:val="21"/>
          <w:szCs w:val="21"/>
        </w:rPr>
        <w:t xml:space="preserve"> ikke eventuell bev</w:t>
      </w:r>
      <w:r>
        <w:rPr>
          <w:rFonts w:ascii="Arial" w:hAnsi="Arial" w:cs="Arial"/>
          <w:i/>
          <w:sz w:val="21"/>
          <w:szCs w:val="21"/>
        </w:rPr>
        <w:t xml:space="preserve">egelse </w:t>
      </w:r>
      <w:r w:rsidRPr="008765C5">
        <w:rPr>
          <w:rFonts w:ascii="Arial" w:hAnsi="Arial" w:cs="Arial"/>
          <w:i/>
          <w:sz w:val="21"/>
          <w:szCs w:val="21"/>
        </w:rPr>
        <w:t>fra siste til første tellepunkt.</w:t>
      </w:r>
    </w:p>
    <w:p w14:paraId="3446C126" w14:textId="77777777" w:rsidR="0002378B" w:rsidRPr="00C472AF" w:rsidRDefault="0002378B" w:rsidP="004F0265">
      <w:pPr>
        <w:rPr>
          <w:rFonts w:ascii="Arial" w:hAnsi="Arial" w:cs="Arial"/>
          <w:sz w:val="22"/>
          <w:szCs w:val="22"/>
        </w:rPr>
      </w:pPr>
    </w:p>
    <w:p w14:paraId="196CA44D" w14:textId="61ECFC45" w:rsidR="0056539E" w:rsidRPr="002329DF" w:rsidRDefault="00590DC3">
      <w:pPr>
        <w:pStyle w:val="Heading1"/>
        <w:rPr>
          <w:rFonts w:ascii="Arial" w:hAnsi="Arial" w:cs="Arial"/>
          <w:sz w:val="22"/>
          <w:szCs w:val="22"/>
        </w:rPr>
      </w:pPr>
      <w:r w:rsidRPr="002329DF">
        <w:rPr>
          <w:rFonts w:ascii="Arial" w:hAnsi="Arial" w:cs="Arial"/>
          <w:sz w:val="22"/>
          <w:szCs w:val="22"/>
        </w:rPr>
        <w:t>Registreres via internettsida</w:t>
      </w:r>
      <w:r w:rsidR="00336C89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336C89" w:rsidRPr="00B96FEE">
          <w:rPr>
            <w:rStyle w:val="Hyperlink"/>
            <w:rFonts w:ascii="Arial" w:hAnsi="Arial" w:cs="Arial"/>
            <w:sz w:val="22"/>
            <w:szCs w:val="22"/>
          </w:rPr>
          <w:t>https://hekkefuglovervakingen.nina.no</w:t>
        </w:r>
      </w:hyperlink>
      <w:r w:rsidR="00336C89">
        <w:rPr>
          <w:rFonts w:ascii="Arial" w:hAnsi="Arial" w:cs="Arial"/>
          <w:sz w:val="22"/>
          <w:szCs w:val="22"/>
        </w:rPr>
        <w:t xml:space="preserve"> </w:t>
      </w:r>
      <w:r w:rsidR="002329DF" w:rsidRPr="002329DF">
        <w:rPr>
          <w:rFonts w:ascii="Arial" w:hAnsi="Arial" w:cs="Arial"/>
          <w:sz w:val="22"/>
          <w:szCs w:val="22"/>
        </w:rPr>
        <w:t xml:space="preserve">(kan om nødvendig sendes med </w:t>
      </w:r>
      <w:r w:rsidR="00336C89" w:rsidRPr="002329DF">
        <w:rPr>
          <w:rFonts w:ascii="Arial" w:hAnsi="Arial" w:cs="Arial"/>
          <w:sz w:val="22"/>
          <w:szCs w:val="22"/>
        </w:rPr>
        <w:t>e-post</w:t>
      </w:r>
      <w:r w:rsidR="002329DF" w:rsidRPr="002329DF">
        <w:rPr>
          <w:rFonts w:ascii="Arial" w:hAnsi="Arial" w:cs="Arial"/>
          <w:sz w:val="22"/>
          <w:szCs w:val="22"/>
        </w:rPr>
        <w:t xml:space="preserve"> til din regionansvarlige, adresser på nettsiden). </w:t>
      </w:r>
    </w:p>
    <w:p w14:paraId="77E7DB1C" w14:textId="77777777" w:rsidR="004F0265" w:rsidRPr="00C472AF" w:rsidRDefault="004F0265" w:rsidP="004F0265">
      <w:pPr>
        <w:rPr>
          <w:rFonts w:ascii="Arial" w:hAnsi="Arial" w:cs="Arial"/>
          <w:sz w:val="22"/>
          <w:szCs w:val="22"/>
        </w:rPr>
      </w:pPr>
    </w:p>
    <w:p w14:paraId="14CDC9C5" w14:textId="09BFD591" w:rsidR="007C274B" w:rsidRPr="008765C5" w:rsidRDefault="008765C5" w:rsidP="008765C5">
      <w:pPr>
        <w:pStyle w:val="Heading1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Skjema versjon 20</w:t>
      </w:r>
      <w:r w:rsidR="00336C89">
        <w:rPr>
          <w:rFonts w:ascii="Arial" w:hAnsi="Arial" w:cs="Arial"/>
          <w:b w:val="0"/>
          <w:bCs/>
          <w:sz w:val="20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4110"/>
      </w:tblGrid>
      <w:tr w:rsidR="0002378B" w:rsidRPr="00C472AF" w14:paraId="2AC757AE" w14:textId="77777777" w:rsidTr="002329DF">
        <w:tc>
          <w:tcPr>
            <w:tcW w:w="1630" w:type="dxa"/>
          </w:tcPr>
          <w:p w14:paraId="35C2432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Oppgitt punkt-</w:t>
            </w:r>
          </w:p>
          <w:p w14:paraId="789674DF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nummer</w:t>
            </w:r>
          </w:p>
        </w:tc>
        <w:tc>
          <w:tcPr>
            <w:tcW w:w="7512" w:type="dxa"/>
            <w:gridSpan w:val="2"/>
          </w:tcPr>
          <w:p w14:paraId="3F0E8313" w14:textId="77777777" w:rsidR="0002378B" w:rsidRPr="00C472AF" w:rsidRDefault="008765C5" w:rsidP="00C47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Beskrivelse </w:t>
            </w:r>
            <w:r w:rsidR="0002378B" w:rsidRPr="00C472AF">
              <w:rPr>
                <w:rFonts w:ascii="Arial" w:hAnsi="Arial" w:cs="Arial"/>
                <w:b/>
                <w:sz w:val="22"/>
                <w:szCs w:val="22"/>
              </w:rPr>
              <w:t xml:space="preserve">av </w:t>
            </w:r>
            <w:r w:rsidR="00C472AF">
              <w:rPr>
                <w:rFonts w:ascii="Arial" w:hAnsi="Arial" w:cs="Arial"/>
                <w:b/>
                <w:sz w:val="22"/>
                <w:szCs w:val="22"/>
              </w:rPr>
              <w:t>forflytning</w:t>
            </w:r>
            <w:r w:rsidR="0002378B" w:rsidRPr="00C472AF">
              <w:rPr>
                <w:rFonts w:ascii="Arial" w:hAnsi="Arial" w:cs="Arial"/>
                <w:b/>
                <w:sz w:val="22"/>
                <w:szCs w:val="22"/>
              </w:rPr>
              <w:t xml:space="preserve"> mellom punktene og detaljer i punktet du </w:t>
            </w:r>
            <w:r>
              <w:rPr>
                <w:rFonts w:ascii="Arial" w:hAnsi="Arial" w:cs="Arial"/>
                <w:b/>
                <w:sz w:val="22"/>
                <w:szCs w:val="22"/>
              </w:rPr>
              <w:t>står når du utf</w:t>
            </w:r>
            <w:r w:rsidR="00C472AF">
              <w:rPr>
                <w:rFonts w:ascii="Arial" w:hAnsi="Arial" w:cs="Arial"/>
                <w:b/>
                <w:sz w:val="22"/>
                <w:szCs w:val="22"/>
              </w:rPr>
              <w:t>ører takseringen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2378B" w:rsidRPr="00C472AF" w14:paraId="734F6F72" w14:textId="77777777" w:rsidTr="002329DF">
        <w:tc>
          <w:tcPr>
            <w:tcW w:w="1630" w:type="dxa"/>
          </w:tcPr>
          <w:p w14:paraId="3C7B77A4" w14:textId="77777777" w:rsidR="0002378B" w:rsidRPr="008765C5" w:rsidRDefault="008765C5">
            <w:pPr>
              <w:jc w:val="center"/>
              <w:rPr>
                <w:rFonts w:ascii="Arial" w:hAnsi="Arial" w:cs="Arial"/>
                <w:sz w:val="20"/>
              </w:rPr>
            </w:pPr>
            <w:r w:rsidRPr="008765C5">
              <w:rPr>
                <w:rFonts w:ascii="Arial" w:hAnsi="Arial" w:cs="Arial"/>
                <w:color w:val="FF0000"/>
                <w:sz w:val="20"/>
              </w:rPr>
              <w:t>Eksempel</w:t>
            </w:r>
          </w:p>
        </w:tc>
        <w:tc>
          <w:tcPr>
            <w:tcW w:w="3402" w:type="dxa"/>
          </w:tcPr>
          <w:p w14:paraId="67A9A8B7" w14:textId="77777777" w:rsidR="0002378B" w:rsidRPr="00C472AF" w:rsidRDefault="0002378B" w:rsidP="00C472A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472AF">
              <w:rPr>
                <w:rFonts w:ascii="Arial" w:hAnsi="Arial" w:cs="Arial"/>
                <w:color w:val="FF0000"/>
                <w:sz w:val="20"/>
              </w:rPr>
              <w:t>Eks 1: F</w:t>
            </w:r>
            <w:r w:rsidR="00C472AF">
              <w:rPr>
                <w:rFonts w:ascii="Arial" w:hAnsi="Arial" w:cs="Arial"/>
                <w:color w:val="FF0000"/>
                <w:sz w:val="20"/>
              </w:rPr>
              <w:t>ølg</w:t>
            </w:r>
            <w:r w:rsidRPr="00C472AF">
              <w:rPr>
                <w:rFonts w:ascii="Arial" w:hAnsi="Arial" w:cs="Arial"/>
                <w:color w:val="FF0000"/>
                <w:sz w:val="20"/>
              </w:rPr>
              <w:t xml:space="preserve"> GPS-kurs</w:t>
            </w:r>
          </w:p>
        </w:tc>
        <w:tc>
          <w:tcPr>
            <w:tcW w:w="4110" w:type="dxa"/>
          </w:tcPr>
          <w:p w14:paraId="72BA6206" w14:textId="77777777" w:rsidR="0002378B" w:rsidRPr="00C472AF" w:rsidRDefault="0002378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472AF">
              <w:rPr>
                <w:rFonts w:ascii="Arial" w:hAnsi="Arial" w:cs="Arial"/>
                <w:color w:val="FF0000"/>
                <w:sz w:val="20"/>
              </w:rPr>
              <w:t>Eks 1: Stor stein sørvest i lysningen</w:t>
            </w:r>
          </w:p>
        </w:tc>
      </w:tr>
      <w:tr w:rsidR="0002378B" w:rsidRPr="00C472AF" w14:paraId="45B82568" w14:textId="77777777" w:rsidTr="002329DF">
        <w:tc>
          <w:tcPr>
            <w:tcW w:w="1630" w:type="dxa"/>
          </w:tcPr>
          <w:p w14:paraId="49735E93" w14:textId="77777777" w:rsidR="0002378B" w:rsidRPr="008765C5" w:rsidRDefault="008765C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765C5">
              <w:rPr>
                <w:rFonts w:ascii="Arial" w:hAnsi="Arial" w:cs="Arial"/>
                <w:color w:val="FF0000"/>
                <w:sz w:val="20"/>
              </w:rPr>
              <w:t>Eksempel</w:t>
            </w:r>
          </w:p>
        </w:tc>
        <w:tc>
          <w:tcPr>
            <w:tcW w:w="3402" w:type="dxa"/>
          </w:tcPr>
          <w:p w14:paraId="6A001879" w14:textId="77777777" w:rsidR="0002378B" w:rsidRPr="00C472AF" w:rsidRDefault="0002378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472AF">
              <w:rPr>
                <w:rFonts w:ascii="Arial" w:hAnsi="Arial" w:cs="Arial"/>
                <w:color w:val="FF0000"/>
                <w:sz w:val="20"/>
              </w:rPr>
              <w:t xml:space="preserve">Eks 2: </w:t>
            </w:r>
            <w:r w:rsidR="00C472AF" w:rsidRPr="00C472AF">
              <w:rPr>
                <w:rFonts w:ascii="Arial" w:hAnsi="Arial" w:cs="Arial"/>
                <w:color w:val="FF0000"/>
                <w:sz w:val="20"/>
              </w:rPr>
              <w:t>F</w:t>
            </w:r>
            <w:r w:rsidR="00C472AF">
              <w:rPr>
                <w:rFonts w:ascii="Arial" w:hAnsi="Arial" w:cs="Arial"/>
                <w:color w:val="FF0000"/>
                <w:sz w:val="20"/>
              </w:rPr>
              <w:t>ølg</w:t>
            </w:r>
            <w:r w:rsidRPr="00C472AF">
              <w:rPr>
                <w:rFonts w:ascii="Arial" w:hAnsi="Arial" w:cs="Arial"/>
                <w:color w:val="FF0000"/>
                <w:sz w:val="20"/>
              </w:rPr>
              <w:t xml:space="preserve"> traktorvei nordøstover til skarp sving, deretter GPS-kurs langs høydedrag til punktet</w:t>
            </w:r>
            <w:r w:rsidR="00C472A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110" w:type="dxa"/>
          </w:tcPr>
          <w:p w14:paraId="20B7C974" w14:textId="77777777" w:rsidR="0002378B" w:rsidRPr="00C472AF" w:rsidRDefault="0002378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C472AF">
              <w:rPr>
                <w:rFonts w:ascii="Arial" w:hAnsi="Arial" w:cs="Arial"/>
                <w:color w:val="FF0000"/>
                <w:sz w:val="20"/>
              </w:rPr>
              <w:t xml:space="preserve">Eks 2: Ved liten stubbe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472AF">
                <w:rPr>
                  <w:rFonts w:ascii="Arial" w:hAnsi="Arial" w:cs="Arial"/>
                  <w:color w:val="FF0000"/>
                  <w:sz w:val="20"/>
                </w:rPr>
                <w:t>5 m</w:t>
              </w:r>
            </w:smartTag>
            <w:r w:rsidRPr="00C472AF">
              <w:rPr>
                <w:rFonts w:ascii="Arial" w:hAnsi="Arial" w:cs="Arial"/>
                <w:color w:val="FF0000"/>
                <w:sz w:val="20"/>
              </w:rPr>
              <w:t xml:space="preserve"> nord for stor furu med tyritopp</w:t>
            </w:r>
            <w:r w:rsidR="00C472AF">
              <w:rPr>
                <w:rFonts w:ascii="Arial" w:hAnsi="Arial" w:cs="Arial"/>
                <w:color w:val="FF0000"/>
                <w:sz w:val="20"/>
              </w:rPr>
              <w:t>.</w:t>
            </w:r>
            <w:r w:rsidRPr="00C472A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02378B" w:rsidRPr="00C472AF" w14:paraId="4B90C0D3" w14:textId="77777777" w:rsidTr="002329DF">
        <w:trPr>
          <w:trHeight w:val="367"/>
        </w:trPr>
        <w:tc>
          <w:tcPr>
            <w:tcW w:w="1630" w:type="dxa"/>
          </w:tcPr>
          <w:p w14:paraId="447FDE7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 xml:space="preserve">Startpunkt = </w:t>
            </w:r>
          </w:p>
        </w:tc>
        <w:tc>
          <w:tcPr>
            <w:tcW w:w="3402" w:type="dxa"/>
          </w:tcPr>
          <w:p w14:paraId="7885A92E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AB84DE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78B" w:rsidRPr="00C472AF" w14:paraId="347814AE" w14:textId="77777777" w:rsidTr="002329DF">
        <w:tc>
          <w:tcPr>
            <w:tcW w:w="1630" w:type="dxa"/>
          </w:tcPr>
          <w:p w14:paraId="0B4243CF" w14:textId="77777777" w:rsidR="0002378B" w:rsidRPr="00C472AF" w:rsidRDefault="0002378B" w:rsidP="00E54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Gitte punkt:</w:t>
            </w:r>
          </w:p>
        </w:tc>
        <w:tc>
          <w:tcPr>
            <w:tcW w:w="3402" w:type="dxa"/>
          </w:tcPr>
          <w:p w14:paraId="083017EC" w14:textId="77777777" w:rsidR="0002378B" w:rsidRPr="00C472AF" w:rsidRDefault="0002378B" w:rsidP="00E54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Beskrivelse av linja mellom punktene:</w:t>
            </w:r>
          </w:p>
        </w:tc>
        <w:tc>
          <w:tcPr>
            <w:tcW w:w="4110" w:type="dxa"/>
          </w:tcPr>
          <w:p w14:paraId="3812634B" w14:textId="77777777" w:rsidR="0002378B" w:rsidRPr="00C472AF" w:rsidRDefault="0002378B" w:rsidP="00E54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Beskrivelse av ankomstpunkt:</w:t>
            </w:r>
          </w:p>
        </w:tc>
      </w:tr>
      <w:tr w:rsidR="0002378B" w:rsidRPr="00C472AF" w14:paraId="153AA81C" w14:textId="77777777" w:rsidTr="002329DF">
        <w:tc>
          <w:tcPr>
            <w:tcW w:w="1630" w:type="dxa"/>
          </w:tcPr>
          <w:p w14:paraId="7DBE2848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Mellom 1 og 2</w:t>
            </w:r>
          </w:p>
        </w:tc>
        <w:tc>
          <w:tcPr>
            <w:tcW w:w="3402" w:type="dxa"/>
          </w:tcPr>
          <w:p w14:paraId="031C408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443F2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90F910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4E0EB882" w14:textId="77777777" w:rsidTr="002329DF">
        <w:tc>
          <w:tcPr>
            <w:tcW w:w="1630" w:type="dxa"/>
          </w:tcPr>
          <w:p w14:paraId="064FFE5C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2-3</w:t>
            </w:r>
          </w:p>
        </w:tc>
        <w:tc>
          <w:tcPr>
            <w:tcW w:w="3402" w:type="dxa"/>
          </w:tcPr>
          <w:p w14:paraId="45DDCE2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9EFD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EB26D0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6A9ABB7C" w14:textId="77777777" w:rsidTr="002329DF">
        <w:tc>
          <w:tcPr>
            <w:tcW w:w="1630" w:type="dxa"/>
          </w:tcPr>
          <w:p w14:paraId="25C927F9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3-4</w:t>
            </w:r>
          </w:p>
        </w:tc>
        <w:tc>
          <w:tcPr>
            <w:tcW w:w="3402" w:type="dxa"/>
          </w:tcPr>
          <w:p w14:paraId="310F3FA5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95BA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F0E1725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13341DA7" w14:textId="77777777" w:rsidTr="002329DF">
        <w:tc>
          <w:tcPr>
            <w:tcW w:w="1630" w:type="dxa"/>
          </w:tcPr>
          <w:p w14:paraId="4D17641B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4-5</w:t>
            </w:r>
          </w:p>
        </w:tc>
        <w:tc>
          <w:tcPr>
            <w:tcW w:w="3402" w:type="dxa"/>
          </w:tcPr>
          <w:p w14:paraId="1568346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F3007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0D269DD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508A3FF9" w14:textId="77777777" w:rsidTr="002329DF">
        <w:tc>
          <w:tcPr>
            <w:tcW w:w="1630" w:type="dxa"/>
          </w:tcPr>
          <w:p w14:paraId="51624564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5-6</w:t>
            </w:r>
          </w:p>
        </w:tc>
        <w:tc>
          <w:tcPr>
            <w:tcW w:w="3402" w:type="dxa"/>
          </w:tcPr>
          <w:p w14:paraId="420CF03C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8FEA6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7FDD96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72100C00" w14:textId="77777777" w:rsidTr="002329DF">
        <w:tc>
          <w:tcPr>
            <w:tcW w:w="1630" w:type="dxa"/>
          </w:tcPr>
          <w:p w14:paraId="62C5217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6-7</w:t>
            </w:r>
          </w:p>
        </w:tc>
        <w:tc>
          <w:tcPr>
            <w:tcW w:w="3402" w:type="dxa"/>
          </w:tcPr>
          <w:p w14:paraId="3FA12B7E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E5E2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3E24A1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7F0788E9" w14:textId="77777777" w:rsidTr="002329DF">
        <w:tc>
          <w:tcPr>
            <w:tcW w:w="1630" w:type="dxa"/>
          </w:tcPr>
          <w:p w14:paraId="6CA96232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7-8</w:t>
            </w:r>
          </w:p>
        </w:tc>
        <w:tc>
          <w:tcPr>
            <w:tcW w:w="3402" w:type="dxa"/>
          </w:tcPr>
          <w:p w14:paraId="3928FE4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04CE6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A83029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C4CD90A" w14:textId="77777777" w:rsidTr="002329DF">
        <w:tc>
          <w:tcPr>
            <w:tcW w:w="1630" w:type="dxa"/>
          </w:tcPr>
          <w:p w14:paraId="5F1C50F9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3402" w:type="dxa"/>
          </w:tcPr>
          <w:p w14:paraId="5C5B43E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836B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168608D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37C5437" w14:textId="77777777" w:rsidTr="002329DF">
        <w:tc>
          <w:tcPr>
            <w:tcW w:w="1630" w:type="dxa"/>
          </w:tcPr>
          <w:p w14:paraId="1B2F29FB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3402" w:type="dxa"/>
          </w:tcPr>
          <w:p w14:paraId="7B6A316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58D7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E3FDFD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32D0852C" w14:textId="77777777" w:rsidTr="002329DF">
        <w:tc>
          <w:tcPr>
            <w:tcW w:w="1630" w:type="dxa"/>
          </w:tcPr>
          <w:p w14:paraId="73B79287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3402" w:type="dxa"/>
          </w:tcPr>
          <w:p w14:paraId="647D28F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AA477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7A43D4D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3C78691C" w14:textId="77777777" w:rsidTr="002329DF">
        <w:tc>
          <w:tcPr>
            <w:tcW w:w="1630" w:type="dxa"/>
          </w:tcPr>
          <w:p w14:paraId="0491A66E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3402" w:type="dxa"/>
          </w:tcPr>
          <w:p w14:paraId="62AA7B56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A86F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32924D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336DD94E" w14:textId="77777777" w:rsidTr="002329DF">
        <w:tc>
          <w:tcPr>
            <w:tcW w:w="1630" w:type="dxa"/>
          </w:tcPr>
          <w:p w14:paraId="726538CD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3402" w:type="dxa"/>
          </w:tcPr>
          <w:p w14:paraId="3041045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F4402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0F0DD7E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08AFFD7E" w14:textId="77777777" w:rsidTr="002329DF">
        <w:tc>
          <w:tcPr>
            <w:tcW w:w="1630" w:type="dxa"/>
          </w:tcPr>
          <w:p w14:paraId="18365776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3402" w:type="dxa"/>
          </w:tcPr>
          <w:p w14:paraId="77C60BD7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1219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33378D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32AB6ABA" w14:textId="77777777" w:rsidTr="002329DF">
        <w:tc>
          <w:tcPr>
            <w:tcW w:w="1630" w:type="dxa"/>
          </w:tcPr>
          <w:p w14:paraId="629C8A6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3402" w:type="dxa"/>
          </w:tcPr>
          <w:p w14:paraId="2A75D9F9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EF6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AE873B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3B9EA8B4" w14:textId="77777777" w:rsidTr="002329DF">
        <w:tc>
          <w:tcPr>
            <w:tcW w:w="1630" w:type="dxa"/>
          </w:tcPr>
          <w:p w14:paraId="752A2D18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3402" w:type="dxa"/>
          </w:tcPr>
          <w:p w14:paraId="6E10F584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7B647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C0875D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796D8D37" w14:textId="77777777" w:rsidTr="002329DF">
        <w:tc>
          <w:tcPr>
            <w:tcW w:w="1630" w:type="dxa"/>
          </w:tcPr>
          <w:p w14:paraId="50BAE02D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3402" w:type="dxa"/>
          </w:tcPr>
          <w:p w14:paraId="2C36EF92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189F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467492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334089C1" w14:textId="77777777" w:rsidTr="002329DF">
        <w:tc>
          <w:tcPr>
            <w:tcW w:w="1630" w:type="dxa"/>
          </w:tcPr>
          <w:p w14:paraId="7ACF7E7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3402" w:type="dxa"/>
          </w:tcPr>
          <w:p w14:paraId="0532EB35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5F34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1018B1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031E1BC" w14:textId="77777777" w:rsidTr="002329DF">
        <w:tc>
          <w:tcPr>
            <w:tcW w:w="1630" w:type="dxa"/>
          </w:tcPr>
          <w:p w14:paraId="4DF179A5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3402" w:type="dxa"/>
          </w:tcPr>
          <w:p w14:paraId="43D48DB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C79E5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CED21AE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50F22C6D" w14:textId="77777777" w:rsidTr="002329DF">
        <w:tc>
          <w:tcPr>
            <w:tcW w:w="1630" w:type="dxa"/>
          </w:tcPr>
          <w:p w14:paraId="34ADB4C0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3402" w:type="dxa"/>
          </w:tcPr>
          <w:p w14:paraId="06FC0039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12F5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EA23C5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4045340" w14:textId="77777777" w:rsidTr="002329DF">
        <w:tc>
          <w:tcPr>
            <w:tcW w:w="1630" w:type="dxa"/>
          </w:tcPr>
          <w:p w14:paraId="759F225E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20-1</w:t>
            </w:r>
          </w:p>
          <w:p w14:paraId="74F66901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274B1E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A798C32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FA861B" w14:textId="77777777" w:rsidR="0056539E" w:rsidRPr="00C472AF" w:rsidRDefault="0056539E" w:rsidP="00F04C4F">
      <w:pPr>
        <w:rPr>
          <w:rFonts w:ascii="Arial" w:hAnsi="Arial" w:cs="Arial"/>
          <w:sz w:val="22"/>
          <w:szCs w:val="22"/>
        </w:rPr>
      </w:pPr>
    </w:p>
    <w:sectPr w:rsidR="0056539E" w:rsidRPr="00C472AF" w:rsidSect="002329DF">
      <w:pgSz w:w="11907" w:h="16840" w:code="9"/>
      <w:pgMar w:top="993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00A"/>
    <w:multiLevelType w:val="singleLevel"/>
    <w:tmpl w:val="0018FAC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1060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CC8"/>
    <w:rsid w:val="0002378B"/>
    <w:rsid w:val="001C0C13"/>
    <w:rsid w:val="002329DF"/>
    <w:rsid w:val="00241A41"/>
    <w:rsid w:val="00336C89"/>
    <w:rsid w:val="0046593C"/>
    <w:rsid w:val="004F0265"/>
    <w:rsid w:val="00523AC4"/>
    <w:rsid w:val="00564D66"/>
    <w:rsid w:val="0056539E"/>
    <w:rsid w:val="00590DC3"/>
    <w:rsid w:val="00693665"/>
    <w:rsid w:val="007C274B"/>
    <w:rsid w:val="008110A4"/>
    <w:rsid w:val="00856453"/>
    <w:rsid w:val="008765C5"/>
    <w:rsid w:val="00890CC8"/>
    <w:rsid w:val="008C7198"/>
    <w:rsid w:val="00C472AF"/>
    <w:rsid w:val="00CC20A6"/>
    <w:rsid w:val="00E542F2"/>
    <w:rsid w:val="00F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4AC2D"/>
  <w15:chartTrackingRefBased/>
  <w15:docId w15:val="{E1E0DE37-1AD2-49F9-A861-966BF7C6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0A4"/>
    <w:rPr>
      <w:sz w:val="24"/>
    </w:rPr>
  </w:style>
  <w:style w:type="paragraph" w:styleId="Heading1">
    <w:name w:val="heading 1"/>
    <w:basedOn w:val="Normal"/>
    <w:next w:val="Normal"/>
    <w:qFormat/>
    <w:rsid w:val="008110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10A4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8110A4"/>
    <w:rPr>
      <w:rFonts w:ascii="Tahoma" w:hAnsi="Tahoma" w:cs="Tahoma"/>
      <w:sz w:val="16"/>
      <w:szCs w:val="16"/>
    </w:rPr>
  </w:style>
  <w:style w:type="character" w:styleId="Hyperlink">
    <w:name w:val="Hyperlink"/>
    <w:rsid w:val="008110A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3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kkefuglovervakingen.nin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1499</Characters>
  <Application>Microsoft Office Word</Application>
  <DocSecurity>0</DocSecurity>
  <Lines>214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BESKRIVELSE AV RUTE FOR LINJETAKSERING</vt:lpstr>
      <vt:lpstr>BESKRIVELSE AV RUTE FOR LINJETAKSERING</vt:lpstr>
    </vt:vector>
  </TitlesOfParts>
  <Company>HiNT</Company>
  <LinksUpToDate>false</LinksUpToDate>
  <CharactersWithSpaces>1686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blocked::http://tov-e.nina.no/fugl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RUTE FOR LINJETAKSERING</dc:title>
  <dc:subject/>
  <dc:creator>Magne Husby</dc:creator>
  <cp:keywords/>
  <cp:lastModifiedBy>Roald Vang</cp:lastModifiedBy>
  <cp:revision>3</cp:revision>
  <cp:lastPrinted>2010-05-06T11:58:00Z</cp:lastPrinted>
  <dcterms:created xsi:type="dcterms:W3CDTF">2023-04-25T11:48:00Z</dcterms:created>
  <dcterms:modified xsi:type="dcterms:W3CDTF">2023-04-25T11:48:00Z</dcterms:modified>
</cp:coreProperties>
</file>